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firstLine="640" w:firstLineChars="200"/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方正县文体广电和旅游局2023年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2023年方正县文体广电和旅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公开工作的基础上，编制了此报告。报告中所列数据统计期限自2023年1月1日起至2023年12月31日止。本年度报告的电子版，可以通过哈尔滨市人民政府门户网站→政府信息公开专栏查阅，网址为http://www.hrbfz.gov.cn/fzx/c111100/zfxxgklby_nb.shtml如对本报告有疑问，请联系方正县文体广电和旅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，地址：哈尔滨市方正县文史综合馆，邮编：150800，电话：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0451-57123037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（一）主动公开方面。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我局根据新《条例》的规定，认真贯彻落实国家和省、市、县关于政府信息公开工作的安排部署，积极推进各项工作任务，有效提升了政府信息公开工作的质量。2023年度通过政府门户网站公开我局政务信息6条，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通过政务新媒体发布工作动态等信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息85条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（二）依申请公开方面。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2023年，我局没有接到依申请公开信息。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color w:val="auto"/>
          <w:spacing w:val="1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10"/>
          <w:kern w:val="0"/>
          <w:sz w:val="32"/>
          <w:szCs w:val="32"/>
          <w:lang w:eastAsia="zh-CN"/>
        </w:rPr>
        <w:t>（三）政府信息管理方面。</w:t>
      </w:r>
      <w:r>
        <w:rPr>
          <w:rFonts w:hint="eastAsia" w:ascii="仿宋" w:hAnsi="仿宋" w:eastAsia="仿宋" w:cs="仿宋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局机关</w:t>
      </w:r>
      <w:r>
        <w:rPr>
          <w:rFonts w:hint="eastAsia" w:ascii="仿宋" w:hAnsi="仿宋" w:eastAsia="仿宋" w:cs="仿宋"/>
          <w:b w:val="0"/>
          <w:bCs w:val="0"/>
          <w:color w:val="auto"/>
          <w:spacing w:val="10"/>
          <w:kern w:val="0"/>
          <w:sz w:val="32"/>
          <w:szCs w:val="32"/>
          <w:lang w:eastAsia="zh-CN"/>
        </w:rPr>
        <w:t>办公室负责全局政府信息的收集、整理工作。在内容审核方面，严把政治关、文字关、质量关和时效关，加强发前三重审核和发后“回头看”工作，不断减少差错率，有效促进政府信息公开工作规范化。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（四）平台建设方面。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将政府门户网站作为我局政务公开、政务服务的主要途径。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" w:eastAsia="zh-CN" w:bidi="ar-SA"/>
        </w:rPr>
        <w:t>另设有微信公众号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“方正文旅”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" w:eastAsia="zh-CN"/>
        </w:rPr>
        <w:t>进行政务信息发布。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同时在局办公楼内设置信息公示板、宣传栏进行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" w:eastAsia="zh-CN" w:bidi="ar-SA"/>
        </w:rPr>
        <w:t>信息发布和公示。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（五）监督保障方面。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严格按照省、市、县关于政务新媒体检查指标等相关要求，建立健全长效管理机制，认真对照省、市、县反馈问题清单，积极开政务新媒体自检自查和问题整改，切实做到了政务新媒体安全稳定运行。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0"/>
        <w:gridCol w:w="2510"/>
        <w:gridCol w:w="2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仿宋" w:hAnsi="仿宋" w:eastAsia="仿宋" w:cs="仿宋"/>
          <w:color w:va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264" w:tblpY="571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="1491" w:tblpY="132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结果</w:t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尚未</w:t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结果</w:t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结果</w:t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尚未</w:t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结果</w:t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结果</w:t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尚未</w:t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（一）存在的主要问题。</w:t>
      </w:r>
      <w:r>
        <w:rPr>
          <w:rFonts w:hint="eastAsia" w:ascii="仿宋" w:hAnsi="仿宋" w:eastAsia="仿宋" w:cs="仿宋"/>
          <w:sz w:val="32"/>
          <w:szCs w:val="32"/>
        </w:rPr>
        <w:t>政务信息公开的内容还不够全面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具体的改进情况。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充实公开内容。进一步完善公开政府信息目录，及时更新，保证公开信息的完整性和准确性，有效推进政府信息公开于众。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方正县文体广电和旅游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没有收取涉及政府信息公开申请的任何费用。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3936" w:firstLineChars="123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4320" w:firstLineChars="1800"/>
        <w:jc w:val="left"/>
        <w:rPr>
          <w:rFonts w:hint="eastAsia" w:ascii="仿宋" w:hAnsi="仿宋" w:eastAsia="仿宋" w:cs="仿宋"/>
        </w:rPr>
      </w:pPr>
    </w:p>
    <w:sectPr>
      <w:pgSz w:w="11906" w:h="16838"/>
      <w:pgMar w:top="1134" w:right="1134" w:bottom="1134" w:left="1134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Arabic Kufi">
    <w:panose1 w:val="020B0606030804020204"/>
    <w:charset w:val="00"/>
    <w:family w:val="auto"/>
    <w:pitch w:val="default"/>
    <w:sig w:usb0="00002003" w:usb1="80002000" w:usb2="00000008" w:usb3="00000000" w:csb0="00000001" w:csb1="00000000"/>
  </w:font>
  <w:font w:name="Droid Sans Georgian">
    <w:panose1 w:val="020B0606030804020204"/>
    <w:charset w:val="00"/>
    <w:family w:val="auto"/>
    <w:pitch w:val="default"/>
    <w:sig w:usb0="04000001" w:usb1="00000000" w:usb2="00000000" w:usb3="00000000" w:csb0="00000001" w:csb1="00000000"/>
  </w:font>
  <w:font w:name="FreeMono">
    <w:panose1 w:val="020F0409020205020404"/>
    <w:charset w:val="00"/>
    <w:family w:val="auto"/>
    <w:pitch w:val="default"/>
    <w:sig w:usb0="E4002EFF" w:usb1="C2007FFF" w:usb2="00249028" w:usb3="00100000" w:csb0="600001FF" w:csb1="FFFF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MathJax_Script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Nimbus Sans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WinIE6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ingbat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8F1B4"/>
    <w:multiLevelType w:val="singleLevel"/>
    <w:tmpl w:val="8168F1B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WRmMGM4NDRmM2Y3ZTY3MWY0ZjU2MDY3YWFhMjIifQ=="/>
  </w:docVars>
  <w:rsids>
    <w:rsidRoot w:val="1E256E7D"/>
    <w:rsid w:val="0024438E"/>
    <w:rsid w:val="09F347EF"/>
    <w:rsid w:val="0A8D02CC"/>
    <w:rsid w:val="0C134260"/>
    <w:rsid w:val="0D1C2595"/>
    <w:rsid w:val="0EAA135B"/>
    <w:rsid w:val="116C0B49"/>
    <w:rsid w:val="12BC78AF"/>
    <w:rsid w:val="130A061A"/>
    <w:rsid w:val="14BD74FC"/>
    <w:rsid w:val="19F75FE7"/>
    <w:rsid w:val="19FE07AD"/>
    <w:rsid w:val="1A6348FB"/>
    <w:rsid w:val="1DBB430B"/>
    <w:rsid w:val="1E256E7D"/>
    <w:rsid w:val="1F26058A"/>
    <w:rsid w:val="211F1734"/>
    <w:rsid w:val="21718D1D"/>
    <w:rsid w:val="219C338A"/>
    <w:rsid w:val="21F4496F"/>
    <w:rsid w:val="24B228BF"/>
    <w:rsid w:val="286903CA"/>
    <w:rsid w:val="29143B49"/>
    <w:rsid w:val="2E921798"/>
    <w:rsid w:val="322B7F48"/>
    <w:rsid w:val="3411315F"/>
    <w:rsid w:val="37D2187F"/>
    <w:rsid w:val="387C0DC3"/>
    <w:rsid w:val="389B393F"/>
    <w:rsid w:val="39181A3A"/>
    <w:rsid w:val="3BFF41E4"/>
    <w:rsid w:val="3D712EC0"/>
    <w:rsid w:val="43B6787E"/>
    <w:rsid w:val="43FC64B9"/>
    <w:rsid w:val="44293C11"/>
    <w:rsid w:val="443133A9"/>
    <w:rsid w:val="49C6119C"/>
    <w:rsid w:val="51BD44CE"/>
    <w:rsid w:val="52946161"/>
    <w:rsid w:val="55265000"/>
    <w:rsid w:val="567A2A75"/>
    <w:rsid w:val="57D8A721"/>
    <w:rsid w:val="5B1B5FF6"/>
    <w:rsid w:val="5C031DC6"/>
    <w:rsid w:val="5E146C58"/>
    <w:rsid w:val="5ECB77FB"/>
    <w:rsid w:val="5F750196"/>
    <w:rsid w:val="5FBB430D"/>
    <w:rsid w:val="611B4D6D"/>
    <w:rsid w:val="65407FD2"/>
    <w:rsid w:val="657A4758"/>
    <w:rsid w:val="6DA32372"/>
    <w:rsid w:val="6DDB5568"/>
    <w:rsid w:val="6E7E0126"/>
    <w:rsid w:val="6FD84D46"/>
    <w:rsid w:val="70D605B1"/>
    <w:rsid w:val="72FC49FE"/>
    <w:rsid w:val="733A5527"/>
    <w:rsid w:val="78D9133E"/>
    <w:rsid w:val="7AAD4830"/>
    <w:rsid w:val="7B8A40B3"/>
    <w:rsid w:val="7E633B84"/>
    <w:rsid w:val="7F56BDE0"/>
    <w:rsid w:val="9FDE5549"/>
    <w:rsid w:val="BDF748E8"/>
    <w:rsid w:val="BDFC9B54"/>
    <w:rsid w:val="BEFFA067"/>
    <w:rsid w:val="FB1CC606"/>
    <w:rsid w:val="FF7AD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1458</Words>
  <Characters>1575</Characters>
  <Lines>0</Lines>
  <Paragraphs>0</Paragraphs>
  <TotalTime>9</TotalTime>
  <ScaleCrop>false</ScaleCrop>
  <LinksUpToDate>false</LinksUpToDate>
  <CharactersWithSpaces>1576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2021-12-31T02:39:00Z</dcterms:created>
  <dc:creator>Administrator</dc:creator>
  <cp:lastModifiedBy>greatwall</cp:lastModifiedBy>
  <cp:lastPrinted>2024-01-19T11:10:00Z</cp:lastPrinted>
  <dcterms:modified xsi:type="dcterms:W3CDTF">2024-01-23T09:59:09Z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BF8821FDB93D42B9B504A948D3CBD4E4</vt:lpwstr>
  </property>
</Properties>
</file>